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3C748" w14:textId="69FB3A07" w:rsidR="0018086B" w:rsidRDefault="003B348E" w:rsidP="0018086B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26F255CC" wp14:editId="471E2195">
            <wp:simplePos x="0" y="0"/>
            <wp:positionH relativeFrom="column">
              <wp:posOffset>200025</wp:posOffset>
            </wp:positionH>
            <wp:positionV relativeFrom="paragraph">
              <wp:posOffset>165100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0DD4F" w14:textId="77777777" w:rsidR="0018086B" w:rsidRPr="004A5E1E" w:rsidRDefault="0018086B" w:rsidP="0018086B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24071CD5" w14:textId="77777777" w:rsidR="0018086B" w:rsidRPr="00945847" w:rsidRDefault="0018086B" w:rsidP="0018086B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3FE9D7E4" w14:textId="77777777" w:rsidR="0018086B" w:rsidRDefault="0018086B" w:rsidP="0018086B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MDSA PREMIER CLASS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350"/>
        <w:gridCol w:w="990"/>
        <w:gridCol w:w="180"/>
        <w:gridCol w:w="1080"/>
        <w:gridCol w:w="450"/>
        <w:gridCol w:w="1530"/>
        <w:gridCol w:w="540"/>
        <w:gridCol w:w="2700"/>
      </w:tblGrid>
      <w:tr w:rsidR="0018086B" w:rsidRPr="00656BF5" w14:paraId="00CFA142" w14:textId="77777777" w:rsidTr="005133BE">
        <w:trPr>
          <w:trHeight w:val="1142"/>
        </w:trPr>
        <w:tc>
          <w:tcPr>
            <w:tcW w:w="5688" w:type="dxa"/>
            <w:gridSpan w:val="6"/>
            <w:vAlign w:val="center"/>
          </w:tcPr>
          <w:p w14:paraId="090C2EB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  <w:p w14:paraId="33697AC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098CD28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1036AB3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gridSpan w:val="4"/>
            <w:vAlign w:val="center"/>
          </w:tcPr>
          <w:p w14:paraId="6B210F8B" w14:textId="4332DED9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Premier Class – Single Dog (Titling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E5E4260" w14:textId="3845DC38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2558E2" w14:textId="5C47A286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CE753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t xml:space="preserve">Music Range: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2:00</w:t>
            </w:r>
            <w:r w:rsidRPr="00656B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Pr="00656B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4:00</w:t>
            </w:r>
          </w:p>
        </w:tc>
      </w:tr>
      <w:tr w:rsidR="0018086B" w:rsidRPr="00656BF5" w14:paraId="64E59707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766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86A1B9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B08B87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FC779B" w:rsidRPr="00656BF5" w14:paraId="7B2D2162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56DFD157" w14:textId="77777777" w:rsidR="00FC779B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A1</w:t>
            </w:r>
          </w:p>
          <w:p w14:paraId="636EE2BA" w14:textId="77777777" w:rsidR="00FC779B" w:rsidRPr="009A70E2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14:paraId="2FFCD788" w14:textId="77777777" w:rsidR="00FC779B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A2</w:t>
            </w:r>
          </w:p>
          <w:p w14:paraId="11E54DB5" w14:textId="77777777" w:rsidR="00FC779B" w:rsidRPr="009A70E2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24E2CF4E" w14:textId="77777777" w:rsidR="00FC779B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A3</w:t>
            </w:r>
          </w:p>
          <w:p w14:paraId="2C379FCE" w14:textId="77777777" w:rsidR="00FC779B" w:rsidRPr="009A70E2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auto"/>
          </w:tcPr>
          <w:p w14:paraId="6CFA6BB6" w14:textId="77777777" w:rsidR="00FC779B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A4</w:t>
            </w:r>
          </w:p>
          <w:p w14:paraId="5E032910" w14:textId="77777777" w:rsidR="00FC779B" w:rsidRPr="009A70E2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530" w:type="dxa"/>
            <w:gridSpan w:val="2"/>
            <w:tcBorders>
              <w:bottom w:val="nil"/>
            </w:tcBorders>
            <w:shd w:val="clear" w:color="auto" w:fill="auto"/>
          </w:tcPr>
          <w:p w14:paraId="3A4B4612" w14:textId="77777777" w:rsidR="00FC779B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A5</w:t>
            </w:r>
          </w:p>
          <w:p w14:paraId="74CBF2A8" w14:textId="77777777" w:rsidR="00FC779B" w:rsidRPr="009A70E2" w:rsidRDefault="00FC779B" w:rsidP="009735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70E2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530" w:type="dxa"/>
            <w:vMerge w:val="restart"/>
            <w:tcBorders>
              <w:right w:val="single" w:sz="12" w:space="0" w:color="auto"/>
            </w:tcBorders>
          </w:tcPr>
          <w:p w14:paraId="4F291A3B" w14:textId="77777777" w:rsidR="00FC779B" w:rsidRPr="00656BF5" w:rsidRDefault="00FC779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bookmarkStart w:id="2" w:name="_GoBack"/>
          <w:p w14:paraId="76E0255E" w14:textId="77777777" w:rsidR="00FC779B" w:rsidRPr="00656BF5" w:rsidRDefault="00FC779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A378B">
              <w:rPr>
                <w:rFonts w:ascii="Arial" w:hAnsi="Arial" w:cs="Arial"/>
                <w:bCs/>
                <w:sz w:val="20"/>
                <w:szCs w:val="20"/>
              </w:rPr>
            </w:r>
            <w:r w:rsidR="00BA37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bookmarkEnd w:id="2"/>
            <w:r w:rsidRPr="00656BF5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1006827C" w14:textId="77777777" w:rsidR="00FC779B" w:rsidRPr="00656BF5" w:rsidRDefault="00FC779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BA378B">
              <w:rPr>
                <w:rFonts w:ascii="Arial" w:hAnsi="Arial" w:cs="Arial"/>
                <w:bCs/>
                <w:sz w:val="20"/>
                <w:szCs w:val="20"/>
              </w:rPr>
            </w:r>
            <w:r w:rsidR="00BA378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656BF5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C881EC" w14:textId="77777777" w:rsidR="00FC779B" w:rsidRPr="00656BF5" w:rsidRDefault="00FC779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BA378B">
              <w:rPr>
                <w:rFonts w:ascii="Arial" w:hAnsi="Arial" w:cs="Arial"/>
                <w:bCs/>
              </w:rPr>
            </w:r>
            <w:r w:rsidR="00BA378B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4"/>
            <w:r w:rsidRPr="00656BF5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18086B" w:rsidRPr="00656BF5" w14:paraId="626EF8E3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00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D66A6F6" w14:textId="77777777" w:rsidR="0018086B" w:rsidRPr="00656BF5" w:rsidRDefault="0018086B" w:rsidP="007129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  <w:tc>
          <w:tcPr>
            <w:tcW w:w="108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61FF6AC" w14:textId="77777777" w:rsidR="0018086B" w:rsidRPr="00656BF5" w:rsidRDefault="0018086B" w:rsidP="007129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346ED05" w14:textId="77777777" w:rsidR="0018086B" w:rsidRPr="00656BF5" w:rsidRDefault="0018086B" w:rsidP="007129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17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2FF85B3" w14:textId="77777777" w:rsidR="0018086B" w:rsidRPr="00656BF5" w:rsidRDefault="0018086B" w:rsidP="007129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FB8F64D" w14:textId="77777777" w:rsidR="0018086B" w:rsidRPr="00656BF5" w:rsidRDefault="0018086B" w:rsidP="0071298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5CDC36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CD7785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BA378B">
              <w:rPr>
                <w:rFonts w:ascii="Arial" w:hAnsi="Arial" w:cs="Arial"/>
                <w:bCs/>
              </w:rPr>
            </w:r>
            <w:r w:rsidR="00BA378B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bookmarkEnd w:id="6"/>
            <w:r w:rsidRPr="00656BF5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18086B" w:rsidRPr="00656BF5" w14:paraId="604A3239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1008" w:type="dxa"/>
            <w:vMerge/>
            <w:shd w:val="clear" w:color="auto" w:fill="auto"/>
            <w:vAlign w:val="center"/>
          </w:tcPr>
          <w:p w14:paraId="564F18E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337BE443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2F09F9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5427B8C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12E972D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20E801FE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67B68647" w14:textId="7AC597DB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18086B" w:rsidRPr="00656BF5" w14:paraId="3AC1E384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008" w:type="dxa"/>
            <w:vMerge/>
            <w:shd w:val="clear" w:color="auto" w:fill="auto"/>
            <w:vAlign w:val="center"/>
          </w:tcPr>
          <w:p w14:paraId="1975AC25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5259CF7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5A78379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gridSpan w:val="2"/>
            <w:vMerge/>
            <w:shd w:val="clear" w:color="auto" w:fill="auto"/>
            <w:vAlign w:val="center"/>
          </w:tcPr>
          <w:p w14:paraId="50FA246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gridSpan w:val="2"/>
            <w:vMerge/>
            <w:shd w:val="clear" w:color="auto" w:fill="auto"/>
            <w:vAlign w:val="center"/>
          </w:tcPr>
          <w:p w14:paraId="275451C0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  <w:vMerge/>
            <w:tcBorders>
              <w:right w:val="single" w:sz="12" w:space="0" w:color="auto"/>
            </w:tcBorders>
            <w:vAlign w:val="center"/>
          </w:tcPr>
          <w:p w14:paraId="68D0F8A8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030EE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656BF5">
              <w:rPr>
                <w:rFonts w:ascii="Arial" w:hAnsi="Arial" w:cs="Arial"/>
                <w:bCs/>
              </w:rPr>
              <w:t xml:space="preserve">           </w:t>
            </w:r>
            <w:r w:rsidRPr="00656BF5">
              <w:rPr>
                <w:rFonts w:ascii="Arial" w:hAnsi="Arial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BF5">
              <w:rPr>
                <w:rFonts w:ascii="Arial" w:hAnsi="Arial" w:cs="Arial"/>
                <w:bCs/>
              </w:rPr>
              <w:instrText xml:space="preserve"> FORMCHECKBOX </w:instrText>
            </w:r>
            <w:r w:rsidR="00BA378B">
              <w:rPr>
                <w:rFonts w:ascii="Arial" w:hAnsi="Arial" w:cs="Arial"/>
                <w:bCs/>
              </w:rPr>
            </w:r>
            <w:r w:rsidR="00BA378B">
              <w:rPr>
                <w:rFonts w:ascii="Arial" w:hAnsi="Arial" w:cs="Arial"/>
                <w:bCs/>
              </w:rPr>
              <w:fldChar w:fldCharType="separate"/>
            </w:r>
            <w:r w:rsidRPr="00656BF5">
              <w:rPr>
                <w:rFonts w:ascii="Arial" w:hAnsi="Arial" w:cs="Arial"/>
                <w:bCs/>
              </w:rPr>
              <w:fldChar w:fldCharType="end"/>
            </w:r>
            <w:r w:rsidRPr="00656BF5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18086B" w:rsidRPr="00656BF5" w14:paraId="1783FBB0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668" w:type="dxa"/>
            <w:gridSpan w:val="8"/>
            <w:tcBorders>
              <w:right w:val="single" w:sz="2" w:space="0" w:color="auto"/>
            </w:tcBorders>
            <w:vAlign w:val="center"/>
          </w:tcPr>
          <w:p w14:paraId="3B421C9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2508ED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18086B" w:rsidRPr="00656BF5" w14:paraId="151B512B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10908" w:type="dxa"/>
            <w:gridSpan w:val="10"/>
            <w:tcBorders>
              <w:bottom w:val="single" w:sz="4" w:space="0" w:color="auto"/>
              <w:right w:val="single" w:sz="12" w:space="0" w:color="auto"/>
            </w:tcBorders>
          </w:tcPr>
          <w:p w14:paraId="3D5B49E8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722F213F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8086B" w:rsidRPr="00656BF5" w14:paraId="602C0452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0"/>
        </w:trPr>
        <w:tc>
          <w:tcPr>
            <w:tcW w:w="10908" w:type="dxa"/>
            <w:gridSpan w:val="10"/>
            <w:tcBorders>
              <w:left w:val="nil"/>
              <w:bottom w:val="nil"/>
              <w:right w:val="nil"/>
            </w:tcBorders>
          </w:tcPr>
          <w:p w14:paraId="5405AC05" w14:textId="77777777" w:rsidR="004D3166" w:rsidRDefault="004D3166" w:rsidP="004D3166">
            <w:pPr>
              <w:pStyle w:val="HTMLAddress1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9F3091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78A52E01" w14:textId="77777777" w:rsidR="004D3166" w:rsidRDefault="004D3166" w:rsidP="004D3166">
            <w:pPr>
              <w:pStyle w:val="HTMLAddress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formance elements. 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section A performance elements to score a SUCCESSFUL rating in the FEO class. </w:t>
            </w:r>
          </w:p>
          <w:p w14:paraId="73E2D5AB" w14:textId="77777777" w:rsidR="0018086B" w:rsidRPr="00656BF5" w:rsidRDefault="004D3166" w:rsidP="004D31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18086B" w:rsidRPr="00656BF5" w14:paraId="0117BF6D" w14:textId="77777777" w:rsidTr="00FC779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3AE99B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C498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B01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E0C3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  <w:tr w:rsidR="0018086B" w:rsidRPr="00656BF5" w14:paraId="5C5D4251" w14:textId="77777777" w:rsidTr="004D316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76E7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relationship (visual bond) between dog &amp; handler.</w:t>
            </w:r>
          </w:p>
          <w:p w14:paraId="28F5E270" w14:textId="77777777" w:rsidR="0018086B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BFCB6CB" w14:textId="77777777" w:rsidR="0018086B" w:rsidRPr="00272DB6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Were any noted attention breaks minor and limited?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8FD729C" w14:textId="77777777" w:rsidR="0018086B" w:rsidRPr="00272DB6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E229946" w14:textId="77777777" w:rsidR="0018086B" w:rsidRPr="00272DB6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05EDAA9" w14:textId="77777777" w:rsidR="0018086B" w:rsidRPr="00272DB6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1F76321" w14:textId="77777777" w:rsidR="0018086B" w:rsidRPr="00272DB6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AA2CBBE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626F214C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8086B" w:rsidRPr="00656BF5" w14:paraId="12CDACCC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0C5F1E0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CC6B0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1D23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18086B" w:rsidRPr="00656BF5" w14:paraId="1AFB2F8E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C2D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and handler. </w:t>
            </w:r>
          </w:p>
          <w:p w14:paraId="55C246F7" w14:textId="77777777" w:rsidR="0018086B" w:rsidRPr="000B7931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Is the team proficient in the foundations of creative heelwork (front work/right side/left side)?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92951DE" w14:textId="77777777" w:rsidR="0018086B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 the team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demonstrate 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>creative heelwork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beyond 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/right side/left side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13666D9" w14:textId="77777777" w:rsidR="0018086B" w:rsidRPr="000B7931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distance element satisfied?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F146B52" w14:textId="77777777" w:rsidR="0018086B" w:rsidRPr="000B7931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Was the dog comfortable/willing performing distance element?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D66167C" w14:textId="77777777" w:rsidR="0018086B" w:rsidRPr="000B7931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Are foundational freestyle moves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flawlessly performed</w:t>
            </w: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07969E3" w14:textId="77777777" w:rsidR="0018086B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Were optional moves included in the performance?</w:t>
            </w:r>
          </w:p>
          <w:p w14:paraId="2CE01750" w14:textId="77777777" w:rsidR="0018086B" w:rsidRPr="000B7931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 xml:space="preserve">Are optional moves skillfully performed?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BEB167B" w14:textId="77777777" w:rsidR="0018086B" w:rsidRPr="000B7931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 dog asked to perform behaviors it is not confident/willing performing or physically unable?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4CA2BEC" w14:textId="77777777" w:rsidR="0018086B" w:rsidRPr="008E009E" w:rsidRDefault="0018086B" w:rsidP="001808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E009E">
              <w:rPr>
                <w:rFonts w:ascii="Arial" w:hAnsi="Arial" w:cs="Arial"/>
                <w:bCs/>
                <w:sz w:val="20"/>
                <w:szCs w:val="20"/>
              </w:rPr>
              <w:t>Does the dog respond to most of the handler’s cues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fluency and accuracy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0B03E244" w14:textId="77777777" w:rsidR="0018086B" w:rsidRPr="008E009E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E009E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2F0C02FA" w14:textId="77777777" w:rsidR="0018086B" w:rsidRPr="008E009E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E009E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E009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7ADAF41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CD38DFE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8086B" w:rsidRPr="00656BF5" w14:paraId="28E84BA1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15C0BB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B317F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694D4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</w:p>
        </w:tc>
      </w:tr>
      <w:tr w:rsidR="0018086B" w:rsidRPr="00656BF5" w14:paraId="26E25A83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A255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Performance space covered, movement, transition, visual interest, originality, flow, speed changes. </w:t>
            </w:r>
          </w:p>
          <w:p w14:paraId="0466AB39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plan of movement using creative heelwork &amp; freestyle moves?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1C35F47" w14:textId="77777777" w:rsidR="0018086B" w:rsidRPr="000B7931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have visual interest?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F2B221F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show originality and individuality?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4C8FEDD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some moves choreographed </w:t>
            </w:r>
            <w:r w:rsidRPr="000B7931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 the music (musicality)?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DE64B04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demonstration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 higher 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0B7931">
              <w:rPr>
                <w:rFonts w:ascii="Arial" w:hAnsi="Arial" w:cs="Arial"/>
                <w:sz w:val="20"/>
                <w:szCs w:val="20"/>
              </w:rPr>
              <w:t>creative heelwork</w:t>
            </w:r>
            <w:r>
              <w:rPr>
                <w:rFonts w:ascii="Arial" w:hAnsi="Arial" w:cs="Arial"/>
                <w:sz w:val="20"/>
                <w:szCs w:val="20"/>
              </w:rPr>
              <w:t xml:space="preserve"> beyond front/right side/left side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6D88D0D" w14:textId="77777777" w:rsidR="0018086B" w:rsidRPr="000B7931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foundational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CA81931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optional freestyle moves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7DB5519" w14:textId="77777777" w:rsidR="0018086B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a variety of moves and move combinations?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45C9A4A" w14:textId="77777777" w:rsidR="0018086B" w:rsidRPr="00426F77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426F77">
              <w:rPr>
                <w:rFonts w:ascii="Arial" w:hAnsi="Arial" w:cs="Arial"/>
                <w:bCs/>
                <w:sz w:val="20"/>
                <w:szCs w:val="20"/>
              </w:rPr>
              <w:t xml:space="preserve">Does choreography showcase dog’s individual unique qualities? </w:t>
            </w:r>
            <w:r w:rsidRPr="00426F7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6F7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26F77">
              <w:rPr>
                <w:rFonts w:ascii="Arial" w:hAnsi="Arial" w:cs="Arial"/>
                <w:bCs/>
                <w:sz w:val="20"/>
                <w:szCs w:val="20"/>
              </w:rPr>
            </w:r>
            <w:r w:rsidRPr="00426F7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26F7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26F7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26F7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26F7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26F77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26F7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F97EC89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25A33F1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98754CE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7CD3BC7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77B0C13" w14:textId="77777777" w:rsidR="0018086B" w:rsidRPr="000B7931" w:rsidRDefault="0018086B" w:rsidP="00180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8AF305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0B99D08D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8086B" w:rsidRPr="00656BF5" w14:paraId="281A1FA7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4B70A49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2834A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F4A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(Poor) </w:t>
            </w: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36F86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18086B" w:rsidRPr="00656BF5" w14:paraId="2C0D7474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D1772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Music choice &amp; match of team, match of movement to music. </w:t>
            </w:r>
          </w:p>
          <w:p w14:paraId="7BB938B7" w14:textId="77777777" w:rsidR="0018086B" w:rsidRPr="000B7931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match the movement of the dog and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0BC1CF8D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highlight the uniqueness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5440C7F" w14:textId="77777777" w:rsidR="0018086B" w:rsidRPr="000B7931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rhythm and dynamics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EA0276C" w14:textId="77777777" w:rsidR="0018086B" w:rsidRPr="000B7931" w:rsidRDefault="0018086B" w:rsidP="0018086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music complement the relationship of the team?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115386C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6224713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9"/>
                <w:szCs w:val="20"/>
              </w:rPr>
              <w:fldChar w:fldCharType="end"/>
            </w:r>
          </w:p>
        </w:tc>
      </w:tr>
      <w:tr w:rsidR="0018086B" w:rsidRPr="00656BF5" w14:paraId="35C7170F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B3943BC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8429C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0472B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56BF5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56BF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56BF5">
              <w:rPr>
                <w:rFonts w:ascii="Arial" w:hAnsi="Arial" w:cs="Arial"/>
                <w:b/>
                <w:bCs/>
              </w:rPr>
            </w:r>
            <w:r w:rsidRPr="00656BF5">
              <w:rPr>
                <w:rFonts w:ascii="Arial" w:hAnsi="Arial" w:cs="Arial"/>
                <w:b/>
                <w:bCs/>
              </w:rPr>
              <w:fldChar w:fldCharType="separate"/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  <w:noProof/>
              </w:rPr>
              <w:t> </w:t>
            </w:r>
            <w:r w:rsidRPr="00656BF5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</w:tc>
      </w:tr>
      <w:tr w:rsidR="0018086B" w:rsidRPr="00656BF5" w14:paraId="0376D262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C7D81" w14:textId="77777777" w:rsidR="0018086B" w:rsidRPr="00656BF5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56BF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use of props, presentation of dog. </w:t>
            </w:r>
          </w:p>
          <w:p w14:paraId="0CF79CA7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12415D88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movement complement the movement of the dog?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0ADD9FC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8907F7F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>Are hand signals small</w:t>
            </w:r>
            <w:r>
              <w:rPr>
                <w:rFonts w:ascii="Arial" w:hAnsi="Arial" w:cs="Arial"/>
                <w:sz w:val="20"/>
                <w:szCs w:val="20"/>
              </w:rPr>
              <w:t xml:space="preserve"> or disguised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A781B28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Are verbal cues or body movement cues used?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CB69637" w14:textId="77777777" w:rsidR="0018086B" w:rsidRPr="000B7931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3AD76CC" w14:textId="77777777" w:rsidR="0018086B" w:rsidRPr="000B7931" w:rsidRDefault="0018086B" w:rsidP="0018086B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0B7931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0B7931">
              <w:rPr>
                <w:rFonts w:ascii="Arial" w:hAnsi="Arial" w:cs="Arial"/>
                <w:sz w:val="20"/>
                <w:szCs w:val="20"/>
              </w:rPr>
              <w:t xml:space="preserve">ttire complement the dog, the theme of the music, and choreography?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0B36080" w14:textId="77777777" w:rsidR="00BB378E" w:rsidRDefault="00BB378E" w:rsidP="001808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89FA05" w14:textId="77777777" w:rsidR="0018086B" w:rsidRPr="00656BF5" w:rsidRDefault="0018086B" w:rsidP="00180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44984C2" w14:textId="77777777" w:rsidR="0018086B" w:rsidRPr="00656BF5" w:rsidRDefault="0018086B" w:rsidP="001808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56BF5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  <w:tr w:rsidR="0018086B" w:rsidRPr="00883C78" w14:paraId="100F9F79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4428" w:type="dxa"/>
            <w:gridSpan w:val="4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071AD28" w14:textId="77777777" w:rsidR="0018086B" w:rsidRPr="00883C78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C89CF" w14:textId="77777777" w:rsidR="0018086B" w:rsidRPr="00883C78" w:rsidRDefault="0018086B" w:rsidP="0018086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BA378B">
              <w:rPr>
                <w:rFonts w:ascii="Arial" w:hAnsi="Arial" w:cs="Arial"/>
                <w:b/>
                <w:bCs/>
                <w:sz w:val="18"/>
              </w:rPr>
            </w:r>
            <w:r w:rsidR="00BA378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883C7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18086B" w:rsidRPr="00883C78" w14:paraId="5DFBB059" w14:textId="77777777" w:rsidTr="005133B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598B2" w14:textId="77777777" w:rsidR="0018086B" w:rsidRPr="00883C78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E9FBB8B" w14:textId="77777777" w:rsidR="0082293C" w:rsidRDefault="0082293C" w:rsidP="008229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Leaving Handler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0EAA19B" w14:textId="77777777" w:rsidR="0018086B" w:rsidRPr="00883C78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2446968B" w14:textId="77777777" w:rsidR="0018086B" w:rsidRPr="00883C78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30A272A" w14:textId="77777777" w:rsidR="0018086B" w:rsidRPr="006706CC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778D59D6" w14:textId="77777777" w:rsidR="0018086B" w:rsidRPr="00883C78" w:rsidRDefault="0018086B" w:rsidP="0018086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64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C4FF2" w14:textId="77777777" w:rsidR="0018086B" w:rsidRPr="00883C78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4753AB4A" w14:textId="77777777" w:rsidR="0018086B" w:rsidRPr="00883C78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6FDF0E72" w14:textId="77777777" w:rsidR="0018086B" w:rsidRPr="00883C78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B3A2013" w14:textId="77777777" w:rsidR="0018086B" w:rsidRPr="006706CC" w:rsidRDefault="0018086B" w:rsidP="0018086B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5FED720F" w14:textId="77777777" w:rsidR="00F67232" w:rsidRDefault="00F67232" w:rsidP="00F6723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Prop (in non-prop class)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33D9EA3" w14:textId="77777777" w:rsidR="0018086B" w:rsidRPr="00883C78" w:rsidRDefault="0018086B" w:rsidP="0018086B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> FORMTEXT </w:instrTex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tc>
      </w:tr>
    </w:tbl>
    <w:p w14:paraId="1BA93E12" w14:textId="77777777" w:rsidR="0018086B" w:rsidRDefault="0018086B" w:rsidP="001808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</w:rPr>
      </w:pPr>
    </w:p>
    <w:p w14:paraId="46BEF60E" w14:textId="77777777" w:rsidR="0018086B" w:rsidRPr="00023DCD" w:rsidRDefault="0018086B" w:rsidP="0018086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cs="Arial"/>
          <w:lang w:eastAsia="ja-JP"/>
        </w:rPr>
      </w:pPr>
    </w:p>
    <w:sectPr w:rsidR="0018086B" w:rsidRPr="00023DCD" w:rsidSect="00FC779B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97C7" w14:textId="77777777" w:rsidR="00BA378B" w:rsidRDefault="00BA378B">
      <w:r>
        <w:separator/>
      </w:r>
    </w:p>
  </w:endnote>
  <w:endnote w:type="continuationSeparator" w:id="0">
    <w:p w14:paraId="573526AF" w14:textId="77777777" w:rsidR="00BA378B" w:rsidRDefault="00BA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6615" w14:textId="4D15226B" w:rsidR="0018086B" w:rsidRPr="00E73776" w:rsidRDefault="0018086B" w:rsidP="005946F5">
    <w:pPr>
      <w:rPr>
        <w:rFonts w:ascii="Arial" w:hAnsi="Arial" w:cs="Arial"/>
        <w:sz w:val="20"/>
        <w:szCs w:val="20"/>
      </w:rPr>
    </w:pPr>
    <w:r w:rsidRPr="00E73776">
      <w:rPr>
        <w:rFonts w:ascii="Arial" w:hAnsi="Arial" w:cs="Arial"/>
        <w:sz w:val="20"/>
        <w:szCs w:val="20"/>
        <w:lang w:eastAsia="ja-JP"/>
      </w:rPr>
      <w:t>Copyright@20</w:t>
    </w:r>
    <w:r>
      <w:rPr>
        <w:rFonts w:ascii="Arial" w:hAnsi="Arial" w:cs="Arial"/>
        <w:sz w:val="20"/>
        <w:szCs w:val="20"/>
        <w:lang w:eastAsia="ja-JP"/>
      </w:rPr>
      <w:t>1</w:t>
    </w:r>
    <w:r w:rsidR="005946F5">
      <w:rPr>
        <w:rFonts w:ascii="Arial" w:hAnsi="Arial" w:cs="Arial"/>
        <w:sz w:val="20"/>
        <w:szCs w:val="20"/>
        <w:lang w:eastAsia="ja-JP"/>
      </w:rPr>
      <w:t>5</w:t>
    </w:r>
    <w:r w:rsidRPr="00E73776">
      <w:rPr>
        <w:rFonts w:ascii="Arial" w:hAnsi="Arial" w:cs="Arial"/>
        <w:sz w:val="20"/>
        <w:szCs w:val="20"/>
        <w:lang w:eastAsia="ja-JP"/>
      </w:rPr>
      <w:t xml:space="preserve"> Musical Dog Sport Association</w:t>
    </w:r>
    <w:r w:rsidRPr="00E73776">
      <w:rPr>
        <w:rFonts w:ascii="Arial" w:hAnsi="Arial" w:cs="Arial"/>
        <w:sz w:val="20"/>
        <w:szCs w:val="20"/>
        <w:lang w:eastAsia="ja-JP"/>
      </w:rPr>
      <w:tab/>
    </w:r>
    <w:r w:rsidR="005946F5">
      <w:rPr>
        <w:rFonts w:ascii="Arial" w:hAnsi="Arial" w:cs="Arial"/>
        <w:sz w:val="20"/>
        <w:szCs w:val="20"/>
        <w:lang w:eastAsia="ja-JP"/>
      </w:rPr>
      <w:t xml:space="preserve"> v</w:t>
    </w:r>
    <w:r w:rsidR="003B348E">
      <w:rPr>
        <w:rFonts w:ascii="Arial" w:hAnsi="Arial" w:cs="Arial"/>
        <w:sz w:val="20"/>
        <w:szCs w:val="20"/>
        <w:lang w:eastAsia="ja-JP"/>
      </w:rPr>
      <w:t>03112020</w:t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  <w:lang w:eastAsia="ja-JP"/>
      </w:rPr>
      <w:tab/>
    </w:r>
    <w:r w:rsidRPr="00E73776">
      <w:rPr>
        <w:rFonts w:ascii="Arial" w:hAnsi="Arial" w:cs="Arial"/>
        <w:sz w:val="20"/>
        <w:szCs w:val="20"/>
      </w:rPr>
      <w:t xml:space="preserve">Page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PAGE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1975DE">
      <w:rPr>
        <w:rFonts w:ascii="Arial" w:hAnsi="Arial" w:cs="Arial"/>
        <w:noProof/>
        <w:sz w:val="20"/>
        <w:szCs w:val="20"/>
      </w:rPr>
      <w:t>2</w:t>
    </w:r>
    <w:r w:rsidRPr="00E73776">
      <w:rPr>
        <w:rFonts w:ascii="Arial" w:hAnsi="Arial" w:cs="Arial"/>
        <w:sz w:val="20"/>
        <w:szCs w:val="20"/>
      </w:rPr>
      <w:fldChar w:fldCharType="end"/>
    </w:r>
    <w:r w:rsidRPr="00E73776">
      <w:rPr>
        <w:rFonts w:ascii="Arial" w:hAnsi="Arial" w:cs="Arial"/>
        <w:sz w:val="20"/>
        <w:szCs w:val="20"/>
      </w:rPr>
      <w:t xml:space="preserve"> of </w:t>
    </w:r>
    <w:r w:rsidRPr="00E73776">
      <w:rPr>
        <w:rFonts w:ascii="Arial" w:hAnsi="Arial" w:cs="Arial"/>
        <w:sz w:val="20"/>
        <w:szCs w:val="20"/>
      </w:rPr>
      <w:fldChar w:fldCharType="begin"/>
    </w:r>
    <w:r w:rsidRPr="00E73776">
      <w:rPr>
        <w:rFonts w:ascii="Arial" w:hAnsi="Arial" w:cs="Arial"/>
        <w:sz w:val="20"/>
        <w:szCs w:val="20"/>
      </w:rPr>
      <w:instrText xml:space="preserve"> NUMPAGES </w:instrText>
    </w:r>
    <w:r w:rsidRPr="00E73776">
      <w:rPr>
        <w:rFonts w:ascii="Arial" w:hAnsi="Arial" w:cs="Arial"/>
        <w:sz w:val="20"/>
        <w:szCs w:val="20"/>
      </w:rPr>
      <w:fldChar w:fldCharType="separate"/>
    </w:r>
    <w:r w:rsidR="001975DE">
      <w:rPr>
        <w:rFonts w:ascii="Arial" w:hAnsi="Arial" w:cs="Arial"/>
        <w:noProof/>
        <w:sz w:val="20"/>
        <w:szCs w:val="20"/>
      </w:rPr>
      <w:t>2</w:t>
    </w:r>
    <w:r w:rsidRPr="00E7377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FB1C" w14:textId="77777777" w:rsidR="00BA378B" w:rsidRDefault="00BA378B">
      <w:r>
        <w:separator/>
      </w:r>
    </w:p>
  </w:footnote>
  <w:footnote w:type="continuationSeparator" w:id="0">
    <w:p w14:paraId="476F906B" w14:textId="77777777" w:rsidR="00BA378B" w:rsidRDefault="00BA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L7TDVQ5gViThjS3sV4pDcSAS7yWHtwabaxXpxqp9Y5Mjr+stKNz7dagin+KsRRBMNCgQ9OVKgbCjnhRg4foQ==" w:salt="sHgjfqpwrq3XtzlvGPU+2g==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B1EFF"/>
    <w:rsid w:val="0018086B"/>
    <w:rsid w:val="00190E55"/>
    <w:rsid w:val="001975DE"/>
    <w:rsid w:val="0022608C"/>
    <w:rsid w:val="00301B7A"/>
    <w:rsid w:val="00312AC0"/>
    <w:rsid w:val="003B348E"/>
    <w:rsid w:val="00452335"/>
    <w:rsid w:val="004D3166"/>
    <w:rsid w:val="005133BE"/>
    <w:rsid w:val="005946F5"/>
    <w:rsid w:val="0071298D"/>
    <w:rsid w:val="00716E7A"/>
    <w:rsid w:val="007339FD"/>
    <w:rsid w:val="007C40D8"/>
    <w:rsid w:val="0082293C"/>
    <w:rsid w:val="00867CAE"/>
    <w:rsid w:val="009735CB"/>
    <w:rsid w:val="00A16F51"/>
    <w:rsid w:val="00A34460"/>
    <w:rsid w:val="00A5635C"/>
    <w:rsid w:val="00AC3467"/>
    <w:rsid w:val="00B93936"/>
    <w:rsid w:val="00BA378B"/>
    <w:rsid w:val="00BB378E"/>
    <w:rsid w:val="00C842D3"/>
    <w:rsid w:val="00CE753E"/>
    <w:rsid w:val="00D4194B"/>
    <w:rsid w:val="00D72095"/>
    <w:rsid w:val="00D85F37"/>
    <w:rsid w:val="00F54CEE"/>
    <w:rsid w:val="00F67232"/>
    <w:rsid w:val="00F867FF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8A8E9"/>
  <w15:chartTrackingRefBased/>
  <w15:docId w15:val="{F927B0DE-ECD3-45A7-9488-F201F17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4D3166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4D3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ldogsport.org/docum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6164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4</cp:revision>
  <cp:lastPrinted>2015-04-09T19:29:00Z</cp:lastPrinted>
  <dcterms:created xsi:type="dcterms:W3CDTF">2020-03-13T19:42:00Z</dcterms:created>
  <dcterms:modified xsi:type="dcterms:W3CDTF">2020-03-14T04:26:00Z</dcterms:modified>
</cp:coreProperties>
</file>